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1E" w:rsidRDefault="00FC351E" w:rsidP="00FC351E">
      <w:pPr>
        <w:pStyle w:val="Nagwek1"/>
        <w:rPr>
          <w:b/>
          <w:sz w:val="20"/>
          <w:szCs w:val="28"/>
        </w:rPr>
      </w:pPr>
      <w:r w:rsidRPr="00254520">
        <w:rPr>
          <w:b/>
          <w:sz w:val="28"/>
          <w:szCs w:val="28"/>
        </w:rPr>
        <w:t>O G Ł O S Z E N I E</w:t>
      </w:r>
    </w:p>
    <w:p w:rsidR="00FC351E" w:rsidRPr="00C52FBF" w:rsidRDefault="00FC351E" w:rsidP="00FC351E"/>
    <w:p w:rsidR="00FC351E" w:rsidRPr="00A04E34" w:rsidRDefault="00FC351E" w:rsidP="00FC351E">
      <w:pPr>
        <w:pStyle w:val="Nagwek3"/>
        <w:spacing w:line="360" w:lineRule="auto"/>
        <w:jc w:val="center"/>
        <w:rPr>
          <w:b/>
          <w:sz w:val="22"/>
          <w:szCs w:val="20"/>
        </w:rPr>
      </w:pPr>
      <w:r w:rsidRPr="00A04E34">
        <w:rPr>
          <w:b/>
          <w:sz w:val="22"/>
          <w:szCs w:val="20"/>
        </w:rPr>
        <w:t>Wójt Gminy Sokołów Podlaski woj. mazowieckie,</w:t>
      </w:r>
      <w:r>
        <w:rPr>
          <w:b/>
          <w:sz w:val="22"/>
          <w:szCs w:val="20"/>
        </w:rPr>
        <w:t xml:space="preserve"> ogłasza I</w:t>
      </w:r>
      <w:r w:rsidRPr="00A04E34">
        <w:rPr>
          <w:b/>
          <w:sz w:val="22"/>
          <w:szCs w:val="20"/>
        </w:rPr>
        <w:t xml:space="preserve"> przetarg ustny nieograniczony</w:t>
      </w:r>
    </w:p>
    <w:p w:rsidR="00FC351E" w:rsidRDefault="00FC351E" w:rsidP="00FC351E">
      <w:pPr>
        <w:pStyle w:val="Nagwek3"/>
        <w:spacing w:line="360" w:lineRule="auto"/>
        <w:jc w:val="both"/>
        <w:rPr>
          <w:sz w:val="20"/>
          <w:szCs w:val="20"/>
        </w:rPr>
      </w:pPr>
      <w:r w:rsidRPr="00AF5856">
        <w:rPr>
          <w:sz w:val="20"/>
          <w:szCs w:val="20"/>
        </w:rPr>
        <w:t xml:space="preserve">na sprzedaż  nieruchomości </w:t>
      </w:r>
      <w:r>
        <w:rPr>
          <w:sz w:val="20"/>
          <w:szCs w:val="20"/>
        </w:rPr>
        <w:t xml:space="preserve">gruntowych leśnych działka </w:t>
      </w:r>
      <w:r w:rsidRPr="00AF5856">
        <w:rPr>
          <w:sz w:val="20"/>
          <w:szCs w:val="20"/>
        </w:rPr>
        <w:t>nr ew.</w:t>
      </w:r>
      <w:r>
        <w:rPr>
          <w:sz w:val="20"/>
          <w:szCs w:val="20"/>
        </w:rPr>
        <w:t xml:space="preserve"> gr</w:t>
      </w:r>
      <w:r w:rsidRPr="00AF5856">
        <w:rPr>
          <w:sz w:val="20"/>
          <w:szCs w:val="20"/>
        </w:rPr>
        <w:t xml:space="preserve"> </w:t>
      </w:r>
      <w:r>
        <w:rPr>
          <w:sz w:val="20"/>
          <w:szCs w:val="20"/>
        </w:rPr>
        <w:t>31/4</w:t>
      </w:r>
      <w:r w:rsidRPr="00AF5856">
        <w:rPr>
          <w:sz w:val="20"/>
          <w:szCs w:val="20"/>
        </w:rPr>
        <w:t xml:space="preserve"> o pow.</w:t>
      </w:r>
      <w:r>
        <w:rPr>
          <w:sz w:val="20"/>
          <w:szCs w:val="20"/>
        </w:rPr>
        <w:t xml:space="preserve"> 0</w:t>
      </w:r>
      <w:r w:rsidRPr="00AF5856">
        <w:rPr>
          <w:sz w:val="20"/>
          <w:szCs w:val="20"/>
        </w:rPr>
        <w:t>,</w:t>
      </w:r>
      <w:r>
        <w:rPr>
          <w:sz w:val="20"/>
          <w:szCs w:val="20"/>
        </w:rPr>
        <w:t xml:space="preserve">6339, oraz działka o nr ew. gr. 30/4 o pow. 0,1450 </w:t>
      </w:r>
      <w:r w:rsidRPr="00AF5856">
        <w:rPr>
          <w:sz w:val="20"/>
          <w:szCs w:val="20"/>
        </w:rPr>
        <w:t xml:space="preserve"> ha</w:t>
      </w:r>
      <w:r>
        <w:rPr>
          <w:sz w:val="20"/>
          <w:szCs w:val="20"/>
        </w:rPr>
        <w:t xml:space="preserve"> położone</w:t>
      </w:r>
      <w:r w:rsidRPr="00AF5856">
        <w:rPr>
          <w:sz w:val="20"/>
          <w:szCs w:val="20"/>
        </w:rPr>
        <w:t xml:space="preserve"> w </w:t>
      </w:r>
      <w:r>
        <w:rPr>
          <w:sz w:val="20"/>
          <w:szCs w:val="20"/>
        </w:rPr>
        <w:t>miejscowości Budy Kupientyńskie gmina Sokołów Podlaski.</w:t>
      </w:r>
    </w:p>
    <w:p w:rsidR="00FC351E" w:rsidRDefault="00FC351E" w:rsidP="00FC351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Działki położone naprzeciw siebie przedzielone drogą gruntową, posiadające kształt zbliżony do kwadratu na których znajduje się drzewostan: olcha, brzoza, grab średni wiek drzewostanu ok 60 lat. Dojazd do działek droga gruntową.</w:t>
      </w:r>
    </w:p>
    <w:p w:rsidR="00FC351E" w:rsidRPr="00137BDC" w:rsidRDefault="00FC351E" w:rsidP="00FC351E">
      <w:pPr>
        <w:spacing w:line="360" w:lineRule="auto"/>
        <w:jc w:val="both"/>
        <w:rPr>
          <w:sz w:val="20"/>
          <w:szCs w:val="20"/>
        </w:rPr>
      </w:pPr>
      <w:r w:rsidRPr="00137BDC">
        <w:rPr>
          <w:sz w:val="20"/>
          <w:szCs w:val="20"/>
        </w:rPr>
        <w:t>Działki nie posiadają urządzonej księgi wieczystej.</w:t>
      </w:r>
    </w:p>
    <w:p w:rsidR="00FC351E" w:rsidRPr="00957484" w:rsidRDefault="00FC351E" w:rsidP="00FC351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Dla terenu, na którym znajdują się w/w nieruchomości, brak jest planu zagospodarowania przestrzennego gminy Sokołów Podlaski. Od chwili wejścia w życie ustawy z dnia 27 marca 2003 r. o planowaniu i zagospodarowaniu przestrzennym /Dz. U. z 2003r. Nr 80 poz. 717 z późn. zm./ działka nie została objęta decyzją o warunkach zabudowy, która powoduje zmianę zagospodarowania terenu.</w:t>
      </w:r>
    </w:p>
    <w:p w:rsidR="00FC351E" w:rsidRPr="00A851B7" w:rsidRDefault="00FC351E" w:rsidP="00FC351E">
      <w:pPr>
        <w:pStyle w:val="Nagwek4"/>
        <w:spacing w:line="360" w:lineRule="auto"/>
        <w:jc w:val="both"/>
        <w:rPr>
          <w:i/>
          <w:sz w:val="20"/>
          <w:szCs w:val="20"/>
        </w:rPr>
      </w:pPr>
      <w:r w:rsidRPr="00A851B7">
        <w:rPr>
          <w:i/>
          <w:sz w:val="20"/>
          <w:szCs w:val="20"/>
        </w:rPr>
        <w:t>Działka nr ew</w:t>
      </w:r>
      <w:r>
        <w:rPr>
          <w:i/>
          <w:sz w:val="20"/>
          <w:szCs w:val="20"/>
        </w:rPr>
        <w:t>.</w:t>
      </w:r>
      <w:r w:rsidRPr="00A851B7">
        <w:rPr>
          <w:i/>
          <w:sz w:val="20"/>
          <w:szCs w:val="20"/>
        </w:rPr>
        <w:t xml:space="preserve"> gr. </w:t>
      </w:r>
      <w:r>
        <w:rPr>
          <w:i/>
          <w:sz w:val="20"/>
          <w:szCs w:val="20"/>
        </w:rPr>
        <w:t>30/4</w:t>
      </w:r>
      <w:r w:rsidRPr="00A851B7">
        <w:rPr>
          <w:i/>
          <w:sz w:val="20"/>
          <w:szCs w:val="20"/>
        </w:rPr>
        <w:t>:</w:t>
      </w:r>
    </w:p>
    <w:p w:rsidR="00FC351E" w:rsidRPr="00E43B10" w:rsidRDefault="00FC351E" w:rsidP="00FC351E">
      <w:pPr>
        <w:pStyle w:val="Nagwek4"/>
        <w:spacing w:line="360" w:lineRule="auto"/>
        <w:jc w:val="both"/>
        <w:rPr>
          <w:sz w:val="20"/>
          <w:szCs w:val="20"/>
        </w:rPr>
      </w:pPr>
      <w:r w:rsidRPr="00E43B10">
        <w:rPr>
          <w:sz w:val="20"/>
          <w:szCs w:val="20"/>
        </w:rPr>
        <w:t xml:space="preserve">Cena wywoławcza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B10">
        <w:rPr>
          <w:sz w:val="20"/>
          <w:szCs w:val="20"/>
        </w:rPr>
        <w:t xml:space="preserve">-   </w:t>
      </w:r>
      <w:r>
        <w:rPr>
          <w:sz w:val="20"/>
          <w:szCs w:val="20"/>
        </w:rPr>
        <w:t>2 697</w:t>
      </w:r>
      <w:r w:rsidRPr="00E43B10">
        <w:rPr>
          <w:sz w:val="20"/>
          <w:szCs w:val="20"/>
        </w:rPr>
        <w:t xml:space="preserve"> zł</w:t>
      </w:r>
    </w:p>
    <w:p w:rsidR="00FC351E" w:rsidRDefault="00FC351E" w:rsidP="00FC351E">
      <w:pPr>
        <w:pStyle w:val="Nagwek4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Wadium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    200</w:t>
      </w:r>
      <w:r w:rsidRPr="00E43B10">
        <w:rPr>
          <w:sz w:val="20"/>
          <w:szCs w:val="20"/>
        </w:rPr>
        <w:t xml:space="preserve"> zł</w:t>
      </w:r>
    </w:p>
    <w:p w:rsidR="00FC351E" w:rsidRDefault="00FC351E" w:rsidP="00FC351E">
      <w:pPr>
        <w:rPr>
          <w:b/>
          <w:i/>
          <w:sz w:val="20"/>
          <w:szCs w:val="20"/>
        </w:rPr>
      </w:pPr>
    </w:p>
    <w:p w:rsidR="00FC351E" w:rsidRDefault="00FC351E" w:rsidP="00FC351E">
      <w:pPr>
        <w:rPr>
          <w:b/>
          <w:i/>
          <w:sz w:val="20"/>
          <w:szCs w:val="20"/>
        </w:rPr>
      </w:pPr>
      <w:r w:rsidRPr="00A851B7">
        <w:rPr>
          <w:b/>
          <w:i/>
          <w:sz w:val="20"/>
          <w:szCs w:val="20"/>
        </w:rPr>
        <w:t xml:space="preserve">Działka nr ew. gr. </w:t>
      </w:r>
      <w:r>
        <w:rPr>
          <w:b/>
          <w:i/>
          <w:sz w:val="20"/>
          <w:szCs w:val="20"/>
        </w:rPr>
        <w:t>31/4:</w:t>
      </w:r>
    </w:p>
    <w:p w:rsidR="00FC351E" w:rsidRPr="00E43B10" w:rsidRDefault="00FC351E" w:rsidP="00FC351E">
      <w:pPr>
        <w:pStyle w:val="Nagwek4"/>
        <w:spacing w:line="360" w:lineRule="auto"/>
        <w:jc w:val="both"/>
        <w:rPr>
          <w:sz w:val="20"/>
          <w:szCs w:val="20"/>
        </w:rPr>
      </w:pPr>
      <w:r w:rsidRPr="00E43B10">
        <w:rPr>
          <w:sz w:val="20"/>
          <w:szCs w:val="20"/>
        </w:rPr>
        <w:t xml:space="preserve">Cena wywoławcza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B10">
        <w:rPr>
          <w:sz w:val="20"/>
          <w:szCs w:val="20"/>
        </w:rPr>
        <w:t xml:space="preserve">-   </w:t>
      </w:r>
      <w:r>
        <w:rPr>
          <w:sz w:val="20"/>
          <w:szCs w:val="20"/>
        </w:rPr>
        <w:t>12 869</w:t>
      </w:r>
      <w:r w:rsidRPr="00E43B10">
        <w:rPr>
          <w:sz w:val="20"/>
          <w:szCs w:val="20"/>
        </w:rPr>
        <w:t xml:space="preserve"> zł</w:t>
      </w:r>
    </w:p>
    <w:p w:rsidR="00FC351E" w:rsidRDefault="00FC351E" w:rsidP="00FC351E">
      <w:pPr>
        <w:pStyle w:val="Nagwek4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Wadium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      700</w:t>
      </w:r>
      <w:r w:rsidRPr="00E43B10">
        <w:rPr>
          <w:sz w:val="20"/>
          <w:szCs w:val="20"/>
        </w:rPr>
        <w:t xml:space="preserve"> zł</w:t>
      </w:r>
    </w:p>
    <w:p w:rsidR="00FC351E" w:rsidRDefault="00FC351E" w:rsidP="00FC351E">
      <w:pPr>
        <w:spacing w:line="360" w:lineRule="auto"/>
        <w:jc w:val="both"/>
        <w:rPr>
          <w:sz w:val="20"/>
        </w:rPr>
      </w:pPr>
      <w:r>
        <w:rPr>
          <w:sz w:val="20"/>
        </w:rPr>
        <w:t>Sprzedaż działek odbędzie się według kolejności jak w ogłoszeniu.</w:t>
      </w:r>
    </w:p>
    <w:p w:rsidR="00FC351E" w:rsidRPr="00EB1A60" w:rsidRDefault="00FC351E" w:rsidP="00FC351E">
      <w:pPr>
        <w:spacing w:line="360" w:lineRule="auto"/>
        <w:jc w:val="both"/>
        <w:rPr>
          <w:sz w:val="16"/>
          <w:szCs w:val="20"/>
        </w:rPr>
      </w:pPr>
      <w:r>
        <w:rPr>
          <w:sz w:val="20"/>
        </w:rPr>
        <w:t>P</w:t>
      </w:r>
      <w:r w:rsidRPr="00EB1A60">
        <w:rPr>
          <w:sz w:val="20"/>
        </w:rPr>
        <w:t>ostąpienie nie może wynosić mniej niż 1 % ceny wywoławczej, z zaokrągleniem w górę do pełnych dziesiątek złotych</w:t>
      </w:r>
      <w:r>
        <w:rPr>
          <w:sz w:val="20"/>
        </w:rPr>
        <w:t xml:space="preserve"> zaproponowane przez uczestnika przetargu.</w:t>
      </w:r>
    </w:p>
    <w:p w:rsidR="00FC351E" w:rsidRPr="002E1F42" w:rsidRDefault="00FC351E" w:rsidP="00FC351E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 przetargu mogą brać udział osoby fizyczne i prawne.</w:t>
      </w:r>
    </w:p>
    <w:p w:rsidR="00FC351E" w:rsidRPr="002F45E7" w:rsidRDefault="00FC351E" w:rsidP="00FC351E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Warunkiem przystąpienia do przetargu jest wpłacenie wadium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w wysokości podanej w ogłoszeniu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na konto </w:t>
      </w:r>
      <w:r>
        <w:rPr>
          <w:sz w:val="20"/>
          <w:szCs w:val="20"/>
        </w:rPr>
        <w:t xml:space="preserve">gminy: </w:t>
      </w:r>
    </w:p>
    <w:p w:rsidR="00FC351E" w:rsidRPr="00D65806" w:rsidRDefault="00FC351E" w:rsidP="00FC351E">
      <w:pPr>
        <w:spacing w:line="360" w:lineRule="auto"/>
        <w:rPr>
          <w:b/>
          <w:i/>
          <w:sz w:val="20"/>
        </w:rPr>
      </w:pPr>
    </w:p>
    <w:p w:rsidR="00FC351E" w:rsidRPr="009D716C" w:rsidRDefault="00FC351E" w:rsidP="00FC351E">
      <w:pPr>
        <w:spacing w:line="360" w:lineRule="auto"/>
        <w:jc w:val="center"/>
        <w:rPr>
          <w:b/>
          <w:i/>
        </w:rPr>
      </w:pPr>
      <w:r w:rsidRPr="009D716C">
        <w:rPr>
          <w:b/>
          <w:i/>
        </w:rPr>
        <w:t>PBS O/Sokołów Podlaski</w:t>
      </w:r>
      <w:r w:rsidRPr="009D716C">
        <w:rPr>
          <w:b/>
          <w:i/>
          <w:sz w:val="20"/>
          <w:szCs w:val="20"/>
        </w:rPr>
        <w:t xml:space="preserve"> </w:t>
      </w:r>
      <w:r w:rsidRPr="009D716C">
        <w:rPr>
          <w:b/>
          <w:i/>
        </w:rPr>
        <w:t>Nr 08 9221 0000 0016 7367 2000 0010</w:t>
      </w:r>
    </w:p>
    <w:p w:rsidR="00FC351E" w:rsidRDefault="00FC351E" w:rsidP="00FC351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do dnia </w:t>
      </w:r>
      <w:r>
        <w:rPr>
          <w:b/>
          <w:sz w:val="20"/>
          <w:szCs w:val="20"/>
        </w:rPr>
        <w:t>19</w:t>
      </w:r>
      <w:r w:rsidRPr="006F7450">
        <w:rPr>
          <w:b/>
          <w:sz w:val="20"/>
          <w:szCs w:val="20"/>
        </w:rPr>
        <w:t>.04.2013 r., do godz. 16</w:t>
      </w:r>
      <w:r w:rsidRPr="006F7450">
        <w:rPr>
          <w:b/>
          <w:sz w:val="20"/>
          <w:szCs w:val="20"/>
          <w:vertAlign w:val="superscript"/>
        </w:rPr>
        <w:t>00</w:t>
      </w:r>
    </w:p>
    <w:p w:rsidR="00FC351E" w:rsidRPr="00B63300" w:rsidRDefault="00FC351E" w:rsidP="00FC351E">
      <w:pPr>
        <w:spacing w:line="360" w:lineRule="auto"/>
        <w:jc w:val="both"/>
        <w:rPr>
          <w:sz w:val="20"/>
          <w:szCs w:val="20"/>
          <w:u w:val="single"/>
        </w:rPr>
      </w:pPr>
      <w:r w:rsidRPr="006B14F5">
        <w:rPr>
          <w:sz w:val="20"/>
          <w:szCs w:val="20"/>
          <w:u w:val="single"/>
        </w:rPr>
        <w:t>Dowód wniesienia wadium przez uczestnika przetargu podlega przedłożeniu komisji przetargowej przed rozpoczęciem przetargu</w:t>
      </w:r>
      <w:r>
        <w:rPr>
          <w:sz w:val="20"/>
          <w:szCs w:val="20"/>
          <w:u w:val="single"/>
        </w:rPr>
        <w:t>.</w:t>
      </w:r>
    </w:p>
    <w:p w:rsidR="00FC351E" w:rsidRDefault="00FC351E" w:rsidP="00FC351E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Wadium wpłacone przez uczestnika, który przetarg wygrał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zostanie zaliczone na poczet ceny nabycia nieruchomości, zaś pozostałym uczestnikom przetargu zostanie zwrócone po zakończeniu przetargu.</w:t>
      </w:r>
    </w:p>
    <w:p w:rsidR="00FC351E" w:rsidRDefault="00FC351E" w:rsidP="00FC351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Wpłacone wadium nie podlega zwrotowi kiedy nabywca zakupionej nieruchomości odstąpi od zawarcia umowy.</w:t>
      </w:r>
    </w:p>
    <w:p w:rsidR="00FC351E" w:rsidRDefault="00FC351E" w:rsidP="00FC351E">
      <w:pPr>
        <w:spacing w:line="360" w:lineRule="auto"/>
        <w:jc w:val="both"/>
        <w:rPr>
          <w:sz w:val="20"/>
          <w:szCs w:val="20"/>
        </w:rPr>
      </w:pPr>
      <w:r w:rsidRPr="00082E6A">
        <w:rPr>
          <w:rStyle w:val="FontStyle18"/>
          <w:b w:val="0"/>
          <w:i w:val="0"/>
        </w:rPr>
        <w:t xml:space="preserve">W przypadku </w:t>
      </w:r>
      <w:r>
        <w:rPr>
          <w:rStyle w:val="FontStyle18"/>
          <w:b w:val="0"/>
          <w:i w:val="0"/>
        </w:rPr>
        <w:t>wyznaczenia</w:t>
      </w:r>
      <w:r w:rsidRPr="00082E6A">
        <w:rPr>
          <w:rStyle w:val="FontStyle18"/>
          <w:b w:val="0"/>
          <w:i w:val="0"/>
        </w:rPr>
        <w:t xml:space="preserve"> granic na gruncie koszty pokrywa kupujący</w:t>
      </w:r>
      <w:r>
        <w:rPr>
          <w:rStyle w:val="FontStyle18"/>
          <w:b w:val="0"/>
          <w:i w:val="0"/>
        </w:rPr>
        <w:t>.</w:t>
      </w:r>
    </w:p>
    <w:p w:rsidR="00FC351E" w:rsidRPr="00C94707" w:rsidRDefault="00FC351E" w:rsidP="00FC351E">
      <w:pPr>
        <w:spacing w:line="360" w:lineRule="auto"/>
        <w:jc w:val="both"/>
        <w:rPr>
          <w:b/>
          <w:sz w:val="20"/>
          <w:szCs w:val="20"/>
        </w:rPr>
      </w:pPr>
      <w:r w:rsidRPr="00C94707">
        <w:rPr>
          <w:b/>
          <w:sz w:val="20"/>
          <w:szCs w:val="20"/>
        </w:rPr>
        <w:t>Kupujący nieruchomość ponosi koszty aktu notarialnego.</w:t>
      </w:r>
    </w:p>
    <w:p w:rsidR="00FC351E" w:rsidRPr="006B14F5" w:rsidRDefault="00FC351E" w:rsidP="00FC351E">
      <w:pPr>
        <w:pStyle w:val="Tekstpodstawowy"/>
        <w:spacing w:line="360" w:lineRule="auto"/>
        <w:jc w:val="both"/>
        <w:rPr>
          <w:sz w:val="20"/>
          <w:szCs w:val="20"/>
        </w:rPr>
      </w:pPr>
      <w:r w:rsidRPr="006B14F5">
        <w:rPr>
          <w:sz w:val="20"/>
          <w:szCs w:val="20"/>
        </w:rPr>
        <w:t xml:space="preserve">Przetarg odbędzie się w dniu </w:t>
      </w:r>
      <w:r>
        <w:rPr>
          <w:sz w:val="20"/>
          <w:szCs w:val="20"/>
        </w:rPr>
        <w:t>23.04.2013 r. o godz. 14</w:t>
      </w:r>
      <w:r w:rsidRPr="006F7450">
        <w:rPr>
          <w:sz w:val="20"/>
          <w:szCs w:val="20"/>
          <w:vertAlign w:val="superscript"/>
        </w:rPr>
        <w:t>00</w:t>
      </w:r>
      <w:r w:rsidRPr="006B14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B14F5">
        <w:rPr>
          <w:sz w:val="20"/>
          <w:szCs w:val="20"/>
        </w:rPr>
        <w:t>w siedzibie Urzędu Gminy w Sokoło</w:t>
      </w:r>
      <w:r>
        <w:rPr>
          <w:sz w:val="20"/>
          <w:szCs w:val="20"/>
        </w:rPr>
        <w:t>wie Podlaskim, ul. Wolności 44 (Sala konferencyjna)</w:t>
      </w:r>
      <w:r w:rsidRPr="006B14F5">
        <w:rPr>
          <w:sz w:val="20"/>
          <w:szCs w:val="20"/>
        </w:rPr>
        <w:t>.</w:t>
      </w:r>
    </w:p>
    <w:p w:rsidR="00FC351E" w:rsidRDefault="00FC351E" w:rsidP="00FC351E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Ogłoszenie o przetargu zostało zamieszczone na stronie BIP Gminy Sokołów Podlaski pod adresem: </w:t>
      </w:r>
      <w:r w:rsidRPr="00AA62B8">
        <w:rPr>
          <w:b/>
          <w:sz w:val="20"/>
          <w:szCs w:val="20"/>
          <w:u w:val="single"/>
        </w:rPr>
        <w:t>http://www.bip.gminasokolowpodl.pl/</w:t>
      </w:r>
      <w:r w:rsidRPr="002E1F42">
        <w:rPr>
          <w:sz w:val="20"/>
          <w:szCs w:val="20"/>
        </w:rPr>
        <w:t xml:space="preserve"> o</w:t>
      </w:r>
      <w:r>
        <w:rPr>
          <w:sz w:val="20"/>
          <w:szCs w:val="20"/>
        </w:rPr>
        <w:t>raz wywieszone na tablicy ogłoszeń w siedzibie Urzędu Gminy.</w:t>
      </w:r>
      <w:r w:rsidRPr="002E1F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Szczegółowe informacje można </w:t>
      </w:r>
      <w:r w:rsidRPr="002E1F42">
        <w:rPr>
          <w:sz w:val="20"/>
          <w:szCs w:val="20"/>
        </w:rPr>
        <w:t xml:space="preserve">uzyskać w siedzibie </w:t>
      </w:r>
      <w:r>
        <w:rPr>
          <w:sz w:val="20"/>
          <w:szCs w:val="20"/>
        </w:rPr>
        <w:t>Urzędu Gminy</w:t>
      </w:r>
      <w:r w:rsidRPr="002E1F42">
        <w:rPr>
          <w:sz w:val="20"/>
          <w:szCs w:val="20"/>
        </w:rPr>
        <w:t xml:space="preserve"> w dniach od </w:t>
      </w:r>
      <w:r>
        <w:rPr>
          <w:sz w:val="20"/>
          <w:szCs w:val="20"/>
        </w:rPr>
        <w:t>poniedziałku do piątku w godz. 8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>- 16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oraz pod numerem telefonu </w:t>
      </w:r>
      <w:r w:rsidRPr="002E1F42">
        <w:rPr>
          <w:sz w:val="20"/>
          <w:szCs w:val="20"/>
        </w:rPr>
        <w:t>tel.</w:t>
      </w:r>
      <w:r>
        <w:rPr>
          <w:sz w:val="20"/>
          <w:szCs w:val="20"/>
        </w:rPr>
        <w:t xml:space="preserve"> (25) 781-25-31</w:t>
      </w:r>
    </w:p>
    <w:p w:rsidR="00FC351E" w:rsidRPr="000E1EA5" w:rsidRDefault="00FC351E" w:rsidP="00FC351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Zastrzega się prawo odwołania przetargu w przypadku zaistnienia uzasadnionych przyczyn.</w:t>
      </w:r>
    </w:p>
    <w:p w:rsidR="00FC351E" w:rsidRDefault="00FC351E" w:rsidP="00FC351E">
      <w:pPr>
        <w:pStyle w:val="Tekstpodstawowy"/>
        <w:spacing w:line="360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FC351E" w:rsidRPr="002C04DC" w:rsidRDefault="00FC351E" w:rsidP="00FC351E">
      <w:pPr>
        <w:pStyle w:val="Tekstpodstawowy"/>
        <w:spacing w:line="360" w:lineRule="auto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Wójt Gminy</w:t>
      </w:r>
    </w:p>
    <w:p w:rsidR="00DF65C5" w:rsidRPr="00FC351E" w:rsidRDefault="00FC351E" w:rsidP="00FC351E">
      <w:pPr>
        <w:pStyle w:val="Tekstpodstawowy"/>
        <w:spacing w:line="360" w:lineRule="auto"/>
        <w:ind w:left="4956" w:firstLine="708"/>
        <w:jc w:val="both"/>
        <w:rPr>
          <w:sz w:val="20"/>
          <w:szCs w:val="20"/>
        </w:rPr>
      </w:pPr>
      <w:r w:rsidRPr="00A42C7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/ - /</w:t>
      </w:r>
      <w:r w:rsidRPr="00A42C7A">
        <w:rPr>
          <w:sz w:val="20"/>
          <w:szCs w:val="20"/>
        </w:rPr>
        <w:t xml:space="preserve"> </w:t>
      </w:r>
      <w:r>
        <w:rPr>
          <w:sz w:val="20"/>
          <w:szCs w:val="20"/>
        </w:rPr>
        <w:t>Marcin Pasik</w:t>
      </w:r>
      <w:bookmarkStart w:id="0" w:name="_GoBack"/>
      <w:bookmarkEnd w:id="0"/>
    </w:p>
    <w:sectPr w:rsidR="00DF65C5" w:rsidRPr="00FC351E" w:rsidSect="00DA558F">
      <w:pgSz w:w="11906" w:h="16838"/>
      <w:pgMar w:top="851" w:right="1259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6E"/>
    <w:rsid w:val="00A06669"/>
    <w:rsid w:val="00A64089"/>
    <w:rsid w:val="00D8716E"/>
    <w:rsid w:val="00DF65C5"/>
    <w:rsid w:val="00F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51E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51E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C351E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C351E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C351E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C351E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C351E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C351E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C351E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FC351E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51E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51E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C351E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C351E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C351E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C351E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C351E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C351E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C351E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FC351E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2013-03-21T14:33:00Z</dcterms:created>
  <dcterms:modified xsi:type="dcterms:W3CDTF">2013-03-21T14:33:00Z</dcterms:modified>
</cp:coreProperties>
</file>